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3A646C" w:rsidRDefault="00374C58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b/>
          <w:sz w:val="22"/>
          <w:szCs w:val="22"/>
        </w:rPr>
        <w:t xml:space="preserve">Processo n. </w:t>
      </w:r>
      <w:r w:rsidR="00690661">
        <w:rPr>
          <w:rFonts w:ascii="Calibri" w:hAnsi="Calibri" w:cs="Calibri"/>
          <w:b/>
          <w:sz w:val="22"/>
          <w:szCs w:val="22"/>
        </w:rPr>
        <w:t>496307/2008.</w:t>
      </w:r>
    </w:p>
    <w:p w:rsidR="0013270C" w:rsidRPr="003A646C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b/>
          <w:sz w:val="22"/>
          <w:szCs w:val="22"/>
        </w:rPr>
        <w:t xml:space="preserve">Recorrente </w:t>
      </w:r>
      <w:r w:rsidR="00A43853" w:rsidRPr="003A646C">
        <w:rPr>
          <w:rFonts w:ascii="Calibri" w:hAnsi="Calibri" w:cs="Calibri"/>
          <w:b/>
          <w:sz w:val="22"/>
          <w:szCs w:val="22"/>
        </w:rPr>
        <w:t>–</w:t>
      </w:r>
      <w:r w:rsidR="0002369C" w:rsidRPr="003A646C">
        <w:rPr>
          <w:rFonts w:ascii="Calibri" w:hAnsi="Calibri" w:cs="Calibri"/>
          <w:b/>
          <w:sz w:val="22"/>
          <w:szCs w:val="22"/>
        </w:rPr>
        <w:t xml:space="preserve"> </w:t>
      </w:r>
      <w:r w:rsidR="00690661">
        <w:rPr>
          <w:rFonts w:ascii="Calibri" w:hAnsi="Calibri" w:cs="Calibri"/>
          <w:b/>
          <w:sz w:val="22"/>
          <w:szCs w:val="22"/>
        </w:rPr>
        <w:t xml:space="preserve">Ivan Carlos </w:t>
      </w:r>
      <w:proofErr w:type="spellStart"/>
      <w:r w:rsidR="00690661">
        <w:rPr>
          <w:rFonts w:ascii="Calibri" w:hAnsi="Calibri" w:cs="Calibri"/>
          <w:b/>
          <w:sz w:val="22"/>
          <w:szCs w:val="22"/>
        </w:rPr>
        <w:t>Kich</w:t>
      </w:r>
      <w:proofErr w:type="spellEnd"/>
      <w:r w:rsidR="00690661">
        <w:rPr>
          <w:rFonts w:ascii="Calibri" w:hAnsi="Calibri" w:cs="Calibri"/>
          <w:b/>
          <w:sz w:val="22"/>
          <w:szCs w:val="22"/>
        </w:rPr>
        <w:t xml:space="preserve"> e Cia </w:t>
      </w:r>
      <w:proofErr w:type="spellStart"/>
      <w:r w:rsidR="00690661">
        <w:rPr>
          <w:rFonts w:ascii="Calibri" w:hAnsi="Calibri" w:cs="Calibri"/>
          <w:b/>
          <w:sz w:val="22"/>
          <w:szCs w:val="22"/>
        </w:rPr>
        <w:t>Ltda</w:t>
      </w:r>
      <w:proofErr w:type="spellEnd"/>
      <w:r w:rsidR="00690661">
        <w:rPr>
          <w:rFonts w:ascii="Calibri" w:hAnsi="Calibri" w:cs="Calibri"/>
          <w:b/>
          <w:sz w:val="22"/>
          <w:szCs w:val="22"/>
        </w:rPr>
        <w:t xml:space="preserve"> – ME.</w:t>
      </w:r>
    </w:p>
    <w:p w:rsidR="00203D71" w:rsidRPr="003A646C" w:rsidRDefault="001F1011" w:rsidP="008626A7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Auto de Infra</w:t>
      </w:r>
      <w:r w:rsidR="00B14B1C" w:rsidRPr="003A646C">
        <w:rPr>
          <w:rFonts w:ascii="Calibri" w:hAnsi="Calibri" w:cs="Calibri"/>
          <w:sz w:val="22"/>
          <w:szCs w:val="22"/>
        </w:rPr>
        <w:t>ção</w:t>
      </w:r>
      <w:r w:rsidR="008626A7" w:rsidRPr="003A646C">
        <w:rPr>
          <w:rFonts w:ascii="Calibri" w:hAnsi="Calibri" w:cs="Calibri"/>
          <w:sz w:val="22"/>
          <w:szCs w:val="22"/>
        </w:rPr>
        <w:t xml:space="preserve"> n. </w:t>
      </w:r>
      <w:r w:rsidR="00690661">
        <w:rPr>
          <w:rFonts w:ascii="Calibri" w:hAnsi="Calibri" w:cs="Calibri"/>
          <w:sz w:val="22"/>
          <w:szCs w:val="22"/>
        </w:rPr>
        <w:t>112306, de 23/06/2008.</w:t>
      </w:r>
    </w:p>
    <w:p w:rsidR="0031204A" w:rsidRPr="003A646C" w:rsidRDefault="00690661" w:rsidP="003204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 Belmiro Lopes de Miranda.</w:t>
      </w:r>
    </w:p>
    <w:p w:rsidR="0031204A" w:rsidRPr="003A646C" w:rsidRDefault="00BF155B" w:rsidP="0031204A">
      <w:pPr>
        <w:jc w:val="both"/>
        <w:rPr>
          <w:rFonts w:ascii="Calibri" w:hAnsi="Calibri" w:cs="Calibri"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Adv</w:t>
      </w:r>
      <w:r w:rsidR="00236A3C">
        <w:rPr>
          <w:rFonts w:ascii="Calibri" w:hAnsi="Calibri" w:cs="Calibri"/>
          <w:sz w:val="22"/>
          <w:szCs w:val="22"/>
        </w:rPr>
        <w:t xml:space="preserve">ogado – </w:t>
      </w:r>
      <w:r w:rsidR="00690661">
        <w:rPr>
          <w:rFonts w:ascii="Calibri" w:hAnsi="Calibri" w:cs="Calibri"/>
          <w:sz w:val="22"/>
          <w:szCs w:val="22"/>
        </w:rPr>
        <w:t>Alcides B. de Lima Neto – OAB/MT 7.525</w:t>
      </w:r>
    </w:p>
    <w:p w:rsidR="003F04B1" w:rsidRPr="003A646C" w:rsidRDefault="00703365" w:rsidP="003F04B1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2</w:t>
      </w:r>
      <w:r w:rsidR="008225F7" w:rsidRPr="003A646C">
        <w:rPr>
          <w:rFonts w:ascii="Calibri" w:hAnsi="Calibri" w:cs="Calibri"/>
          <w:sz w:val="22"/>
          <w:szCs w:val="22"/>
        </w:rPr>
        <w:t>ª Junta de Julgamento de Recursos</w:t>
      </w:r>
      <w:r w:rsidR="00E7204E" w:rsidRPr="003A646C">
        <w:rPr>
          <w:rFonts w:ascii="Calibri" w:hAnsi="Calibri" w:cs="Calibri"/>
          <w:b/>
          <w:sz w:val="22"/>
          <w:szCs w:val="22"/>
        </w:rPr>
        <w:t xml:space="preserve">. </w:t>
      </w:r>
    </w:p>
    <w:p w:rsidR="00690661" w:rsidRDefault="00690661" w:rsidP="00690661">
      <w:pPr>
        <w:jc w:val="center"/>
        <w:rPr>
          <w:rFonts w:ascii="Calibri" w:hAnsi="Calibri" w:cs="Calibri"/>
          <w:b/>
        </w:rPr>
      </w:pPr>
    </w:p>
    <w:p w:rsidR="00C6751D" w:rsidRDefault="00690661" w:rsidP="0069066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112/2021</w:t>
      </w:r>
    </w:p>
    <w:p w:rsidR="00690661" w:rsidRDefault="00690661" w:rsidP="00690661">
      <w:pPr>
        <w:jc w:val="center"/>
        <w:rPr>
          <w:rFonts w:ascii="Calibri" w:hAnsi="Calibri" w:cs="Calibri"/>
          <w:b/>
        </w:rPr>
      </w:pPr>
    </w:p>
    <w:p w:rsidR="00DF318A" w:rsidRPr="00DF318A" w:rsidRDefault="00DF318A" w:rsidP="00DF318A">
      <w:pPr>
        <w:jc w:val="both"/>
        <w:rPr>
          <w:rFonts w:ascii="Calibri" w:hAnsi="Calibri" w:cs="Calibri"/>
        </w:rPr>
      </w:pPr>
      <w:r w:rsidRPr="00DF318A">
        <w:rPr>
          <w:rFonts w:ascii="Calibri" w:hAnsi="Calibri" w:cs="Calibri"/>
        </w:rPr>
        <w:t xml:space="preserve">Auto de Infração n. 112306, de 23/06/2008. Por transportar 44,103 m³ de madeiras serradas em bruto, sem autorização do órgão ambiental competente, conforme Auto de Inspeção n. 111749, de 23/06/2008. Relatório Técnico n. 524/SUF/CFF/08. Decisão Administrativa n. 955/SPA/SEMA/2018, pela homologação do Auto de Infração nº. 112306, de 23/06/2008, arbitrando multa de R$ 4.410,30 (quatro mil quatrocentos e dez reais e trinta centavos), com fulcro no art. 32 do Decreto Federal 3.179/99. Requer o recorrente preliminarmente, reconheça a incidência da prescrição, nos termos do art. 21, §2º do Decreto Federal 6.514/08 – art. 1º, §1º da Lei 9.783/99, uma vez que, contados da data de 02/04/2012 (fls. 80/84) houve o transcurso de prazo superior a 3 (três) anos hábeis para que a aplicação da prescrição intercorrente, ressaltando que não houveram causas de interrupção do prazo, uma vez que são necessários atos inequívocos que visam apurar os fatos, o que não ocorrera no caso em tela. Que, no caso os Ínclitos Julgadores entendam pela manutenção da decisão recorrida, seja reformada a r. decisão administrativa para o fim de converter o valor da multa em prestação de serviços tudo conforme autoriza o Decreto 3.179/99, posto que o requerente possui interesse na preservação do meio ambiente e esta é a principal finalidade deste órgão. </w:t>
      </w:r>
      <w:r w:rsidR="001904E4">
        <w:rPr>
          <w:rFonts w:ascii="Calibri" w:hAnsi="Calibri" w:cs="Calibri"/>
        </w:rPr>
        <w:t>Recurso provido,</w:t>
      </w:r>
    </w:p>
    <w:p w:rsidR="00690661" w:rsidRPr="00690661" w:rsidRDefault="00690661" w:rsidP="00DF318A">
      <w:pPr>
        <w:jc w:val="both"/>
        <w:rPr>
          <w:rFonts w:ascii="Calibri" w:hAnsi="Calibri" w:cs="Calibri"/>
          <w:b/>
        </w:rPr>
      </w:pPr>
    </w:p>
    <w:p w:rsidR="003F04B1" w:rsidRPr="001904E4" w:rsidRDefault="00312C49" w:rsidP="003F04B1">
      <w:pPr>
        <w:jc w:val="both"/>
        <w:rPr>
          <w:rFonts w:ascii="Calibri" w:hAnsi="Calibri" w:cs="Calibri"/>
        </w:rPr>
      </w:pPr>
      <w:r w:rsidRPr="002B4F4C">
        <w:rPr>
          <w:rFonts w:ascii="Calibri" w:hAnsi="Calibri" w:cs="Calibri"/>
        </w:rPr>
        <w:t>Vistos, relatado</w:t>
      </w:r>
      <w:r w:rsidR="00AC2FC6" w:rsidRPr="002B4F4C">
        <w:rPr>
          <w:rFonts w:ascii="Calibri" w:hAnsi="Calibri" w:cs="Calibri"/>
        </w:rPr>
        <w:t>s</w:t>
      </w:r>
      <w:r w:rsidRPr="002B4F4C">
        <w:rPr>
          <w:rFonts w:ascii="Calibri" w:hAnsi="Calibri" w:cs="Calibri"/>
        </w:rPr>
        <w:t xml:space="preserve"> e discu</w:t>
      </w:r>
      <w:r w:rsidR="00703365" w:rsidRPr="002B4F4C">
        <w:rPr>
          <w:rFonts w:ascii="Calibri" w:hAnsi="Calibri" w:cs="Calibri"/>
        </w:rPr>
        <w:t>tidos, decidiram os membros da 2</w:t>
      </w:r>
      <w:r w:rsidRPr="002B4F4C">
        <w:rPr>
          <w:rFonts w:ascii="Calibri" w:hAnsi="Calibri" w:cs="Calibri"/>
        </w:rPr>
        <w:t xml:space="preserve">ª Junta de Julgamento de </w:t>
      </w:r>
      <w:r w:rsidR="0032045E" w:rsidRPr="002B4F4C">
        <w:rPr>
          <w:rFonts w:ascii="Calibri" w:hAnsi="Calibri" w:cs="Calibri"/>
        </w:rPr>
        <w:t>Recursos</w:t>
      </w:r>
      <w:r w:rsidR="00AA6EB0" w:rsidRPr="00AA37C6">
        <w:rPr>
          <w:rFonts w:ascii="Calibri" w:hAnsi="Calibri" w:cs="Calibri"/>
        </w:rPr>
        <w:t xml:space="preserve">, </w:t>
      </w:r>
      <w:r w:rsidR="001904E4" w:rsidRPr="001904E4">
        <w:rPr>
          <w:rFonts w:ascii="Calibri" w:hAnsi="Calibri" w:cs="Calibri"/>
        </w:rPr>
        <w:t xml:space="preserve">por maioria, </w:t>
      </w:r>
      <w:r w:rsidR="000A548D">
        <w:rPr>
          <w:rFonts w:ascii="Calibri" w:hAnsi="Calibri" w:cs="Calibri"/>
        </w:rPr>
        <w:t>dar provimento ao recurso interposto pelo recorrente, acolhendo</w:t>
      </w:r>
      <w:r w:rsidR="001904E4" w:rsidRPr="001904E4">
        <w:rPr>
          <w:rFonts w:ascii="Calibri" w:hAnsi="Calibri" w:cs="Calibri"/>
        </w:rPr>
        <w:t xml:space="preserve"> o voto divergente apresentado oralmente pelo representante da SEDUC, reconhecendo a prescrição intercorrente, fls. 78, Despacho n. 1626/SPA/SEMA/2011, de 07/11/2011 até às fls. 87, Despacho da SEMA/MT de 01 de julho de 2016. Decidiram pela anulação do Auto de Infração n. 112306, de 23/06/2008 e consequentemente o arquivamento do processo administrativo. </w:t>
      </w:r>
    </w:p>
    <w:p w:rsidR="005C4E69" w:rsidRPr="003F04B1" w:rsidRDefault="00842D84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Presentes à votação os seguinte</w:t>
      </w:r>
      <w:r w:rsidR="003B3449" w:rsidRPr="003F04B1">
        <w:rPr>
          <w:rFonts w:ascii="Calibri" w:hAnsi="Calibri" w:cs="Calibri"/>
        </w:rPr>
        <w:t>s</w:t>
      </w:r>
      <w:r w:rsidRPr="003F04B1">
        <w:rPr>
          <w:rFonts w:ascii="Calibri" w:hAnsi="Calibri" w:cs="Calibri"/>
        </w:rPr>
        <w:t xml:space="preserve"> membros:</w:t>
      </w:r>
    </w:p>
    <w:p w:rsidR="00621758" w:rsidRPr="003F04B1" w:rsidRDefault="005C4E69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André </w:t>
      </w:r>
      <w:proofErr w:type="spellStart"/>
      <w:r w:rsidRPr="003F04B1">
        <w:rPr>
          <w:rFonts w:ascii="Calibri" w:hAnsi="Calibri" w:cs="Calibri"/>
          <w:b/>
        </w:rPr>
        <w:t>Stumpf</w:t>
      </w:r>
      <w:proofErr w:type="spellEnd"/>
      <w:r w:rsidRPr="003F04B1">
        <w:rPr>
          <w:rFonts w:ascii="Calibri" w:hAnsi="Calibri" w:cs="Calibri"/>
          <w:b/>
        </w:rPr>
        <w:t xml:space="preserve"> Jacob Gonçalves</w:t>
      </w:r>
    </w:p>
    <w:p w:rsidR="005C4E69" w:rsidRPr="003F04B1" w:rsidRDefault="005C4E69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da FECOMÉRCIO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  <w:b/>
        </w:rPr>
        <w:t>Augusto César Costa Castilho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IBAMA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Marcos Felipe </w:t>
      </w:r>
      <w:proofErr w:type="spellStart"/>
      <w:r w:rsidRPr="003F04B1">
        <w:rPr>
          <w:rFonts w:ascii="Calibri" w:hAnsi="Calibri" w:cs="Calibri"/>
          <w:b/>
        </w:rPr>
        <w:t>Verhalen</w:t>
      </w:r>
      <w:proofErr w:type="spellEnd"/>
      <w:r w:rsidRPr="003F04B1">
        <w:rPr>
          <w:rFonts w:ascii="Calibri" w:hAnsi="Calibri" w:cs="Calibri"/>
          <w:b/>
        </w:rPr>
        <w:t xml:space="preserve"> de Freitas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da SEDUC</w:t>
      </w:r>
    </w:p>
    <w:p w:rsidR="00EF322D" w:rsidRPr="003F04B1" w:rsidRDefault="009411DA" w:rsidP="00EF322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Leonardo Gomes Bress</w:t>
      </w:r>
      <w:bookmarkStart w:id="0" w:name="_GoBack"/>
      <w:bookmarkEnd w:id="0"/>
      <w:r w:rsidR="00EF322D" w:rsidRPr="003F04B1">
        <w:rPr>
          <w:rFonts w:ascii="Calibri" w:hAnsi="Calibri" w:cs="Calibri"/>
          <w:b/>
        </w:rPr>
        <w:t xml:space="preserve">ane 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Instituto Ação Verde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>William Khalil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CREA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proofErr w:type="spellStart"/>
      <w:r w:rsidRPr="003F04B1">
        <w:rPr>
          <w:rFonts w:ascii="Calibri" w:hAnsi="Calibri" w:cs="Calibri"/>
          <w:b/>
        </w:rPr>
        <w:t>Adelayne</w:t>
      </w:r>
      <w:proofErr w:type="spellEnd"/>
      <w:r w:rsidRPr="003F04B1">
        <w:rPr>
          <w:rFonts w:ascii="Calibri" w:hAnsi="Calibri" w:cs="Calibri"/>
          <w:b/>
        </w:rPr>
        <w:t xml:space="preserve"> </w:t>
      </w:r>
      <w:proofErr w:type="spellStart"/>
      <w:r w:rsidRPr="003F04B1">
        <w:rPr>
          <w:rFonts w:ascii="Calibri" w:hAnsi="Calibri" w:cs="Calibri"/>
          <w:b/>
        </w:rPr>
        <w:t>Bazzano</w:t>
      </w:r>
      <w:proofErr w:type="spellEnd"/>
      <w:r w:rsidRPr="003F04B1">
        <w:rPr>
          <w:rFonts w:ascii="Calibri" w:hAnsi="Calibri" w:cs="Calibri"/>
          <w:b/>
        </w:rPr>
        <w:t xml:space="preserve"> Magalhães</w:t>
      </w:r>
    </w:p>
    <w:p w:rsidR="00EF322D" w:rsidRPr="003F04B1" w:rsidRDefault="00EF322D" w:rsidP="00CB770A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Secretaria de Estado de Saúde</w:t>
      </w:r>
    </w:p>
    <w:p w:rsidR="00CB770A" w:rsidRPr="003F04B1" w:rsidRDefault="00CB770A" w:rsidP="00CB770A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Cuiabá,</w:t>
      </w:r>
      <w:r w:rsidR="005614B8" w:rsidRPr="003F04B1">
        <w:rPr>
          <w:rFonts w:ascii="Calibri" w:hAnsi="Calibri" w:cs="Calibri"/>
        </w:rPr>
        <w:t xml:space="preserve"> </w:t>
      </w:r>
      <w:r w:rsidR="00C1713D" w:rsidRPr="003F04B1">
        <w:rPr>
          <w:rFonts w:ascii="Calibri" w:hAnsi="Calibri" w:cs="Calibri"/>
        </w:rPr>
        <w:t>1</w:t>
      </w:r>
      <w:r w:rsidR="00703365" w:rsidRPr="003F04B1">
        <w:rPr>
          <w:rFonts w:ascii="Calibri" w:hAnsi="Calibri" w:cs="Calibri"/>
        </w:rPr>
        <w:t>6</w:t>
      </w:r>
      <w:r w:rsidR="00534A68" w:rsidRPr="003F04B1">
        <w:rPr>
          <w:rFonts w:ascii="Calibri" w:hAnsi="Calibri" w:cs="Calibri"/>
        </w:rPr>
        <w:t xml:space="preserve"> de julho</w:t>
      </w:r>
      <w:r w:rsidR="00C25848" w:rsidRPr="003F04B1">
        <w:rPr>
          <w:rFonts w:ascii="Calibri" w:hAnsi="Calibri" w:cs="Calibri"/>
        </w:rPr>
        <w:t xml:space="preserve"> de 2021</w:t>
      </w:r>
      <w:r w:rsidR="00AE0F4F" w:rsidRPr="003F04B1">
        <w:rPr>
          <w:rFonts w:ascii="Calibri" w:hAnsi="Calibri" w:cs="Calibri"/>
        </w:rPr>
        <w:t>.</w:t>
      </w:r>
    </w:p>
    <w:p w:rsidR="00703365" w:rsidRPr="003F04B1" w:rsidRDefault="00703365" w:rsidP="00CB770A">
      <w:pPr>
        <w:jc w:val="both"/>
        <w:rPr>
          <w:rFonts w:ascii="Calibri" w:hAnsi="Calibri" w:cs="Calibri"/>
        </w:rPr>
      </w:pPr>
    </w:p>
    <w:p w:rsidR="00CB770A" w:rsidRPr="003F04B1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3F04B1" w:rsidRDefault="00EF322D" w:rsidP="00C10231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   </w:t>
      </w:r>
      <w:r w:rsidR="005C4E69" w:rsidRPr="003F04B1">
        <w:rPr>
          <w:rFonts w:ascii="Calibri" w:hAnsi="Calibri" w:cs="Calibri"/>
          <w:b/>
        </w:rPr>
        <w:t xml:space="preserve">André </w:t>
      </w:r>
      <w:proofErr w:type="spellStart"/>
      <w:r w:rsidR="005C4E69" w:rsidRPr="003F04B1">
        <w:rPr>
          <w:rFonts w:ascii="Calibri" w:hAnsi="Calibri" w:cs="Calibri"/>
          <w:b/>
        </w:rPr>
        <w:t>Stump</w:t>
      </w:r>
      <w:r w:rsidR="003F04B1">
        <w:rPr>
          <w:rFonts w:ascii="Calibri" w:hAnsi="Calibri" w:cs="Calibri"/>
          <w:b/>
        </w:rPr>
        <w:t>f</w:t>
      </w:r>
      <w:proofErr w:type="spellEnd"/>
      <w:r w:rsidR="005C4E69" w:rsidRPr="003F04B1">
        <w:rPr>
          <w:rFonts w:ascii="Calibri" w:hAnsi="Calibri" w:cs="Calibri"/>
          <w:b/>
        </w:rPr>
        <w:t xml:space="preserve"> Jacob Gonçalves</w:t>
      </w:r>
      <w:r w:rsidR="005614B8" w:rsidRPr="003F04B1">
        <w:rPr>
          <w:rFonts w:ascii="Calibri" w:hAnsi="Calibri" w:cs="Calibri"/>
          <w:b/>
        </w:rPr>
        <w:t xml:space="preserve">  </w:t>
      </w:r>
    </w:p>
    <w:p w:rsidR="00415090" w:rsidRPr="003F04B1" w:rsidRDefault="005614B8" w:rsidP="00C10231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 </w:t>
      </w:r>
      <w:r w:rsidR="009222A4" w:rsidRPr="003F04B1">
        <w:rPr>
          <w:rFonts w:ascii="Calibri" w:hAnsi="Calibri" w:cs="Calibri"/>
          <w:b/>
        </w:rPr>
        <w:t xml:space="preserve"> </w:t>
      </w:r>
      <w:r w:rsidR="005C4E69" w:rsidRPr="003F04B1">
        <w:rPr>
          <w:rFonts w:ascii="Calibri" w:hAnsi="Calibri" w:cs="Calibri"/>
          <w:b/>
        </w:rPr>
        <w:t xml:space="preserve">      </w:t>
      </w:r>
      <w:r w:rsidR="009222A4" w:rsidRPr="003F04B1">
        <w:rPr>
          <w:rFonts w:ascii="Calibri" w:hAnsi="Calibri" w:cs="Calibri"/>
          <w:b/>
        </w:rPr>
        <w:t xml:space="preserve"> </w:t>
      </w:r>
      <w:r w:rsidRPr="003F04B1">
        <w:rPr>
          <w:rFonts w:ascii="Calibri" w:hAnsi="Calibri" w:cs="Calibri"/>
          <w:b/>
        </w:rPr>
        <w:t xml:space="preserve">Presidente da </w:t>
      </w:r>
      <w:r w:rsidR="00703365" w:rsidRPr="003F04B1">
        <w:rPr>
          <w:rFonts w:ascii="Calibri" w:hAnsi="Calibri" w:cs="Calibri"/>
          <w:b/>
        </w:rPr>
        <w:t>2</w:t>
      </w:r>
      <w:r w:rsidR="00CB770A" w:rsidRPr="003F04B1">
        <w:rPr>
          <w:rFonts w:ascii="Calibri" w:hAnsi="Calibri" w:cs="Calibri"/>
          <w:b/>
        </w:rPr>
        <w:t>ª J.J.R.</w:t>
      </w:r>
    </w:p>
    <w:sectPr w:rsidR="00415090" w:rsidRPr="003F04B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2DA"/>
    <w:rsid w:val="00082A79"/>
    <w:rsid w:val="00084C65"/>
    <w:rsid w:val="00093F28"/>
    <w:rsid w:val="000A091B"/>
    <w:rsid w:val="000A548D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3521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7C4"/>
    <w:rsid w:val="001904E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4EF5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C4E69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6160"/>
    <w:rsid w:val="00646966"/>
    <w:rsid w:val="0065149C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B2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11DA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C32C2"/>
    <w:rsid w:val="009C62AB"/>
    <w:rsid w:val="009C6F85"/>
    <w:rsid w:val="009D0D02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A39B1"/>
    <w:rsid w:val="00BB208E"/>
    <w:rsid w:val="00BB745C"/>
    <w:rsid w:val="00BC2BE3"/>
    <w:rsid w:val="00BC7412"/>
    <w:rsid w:val="00BC74CB"/>
    <w:rsid w:val="00BD287A"/>
    <w:rsid w:val="00BD7AE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751D"/>
    <w:rsid w:val="00C82DAD"/>
    <w:rsid w:val="00C92A1C"/>
    <w:rsid w:val="00C93FC5"/>
    <w:rsid w:val="00C97156"/>
    <w:rsid w:val="00C972B9"/>
    <w:rsid w:val="00CA0500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0D1"/>
    <w:rsid w:val="00DD6CDD"/>
    <w:rsid w:val="00DE3351"/>
    <w:rsid w:val="00DE3978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7B9C"/>
    <w:rsid w:val="00EE7D3E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72C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ADBD-7D6B-4CD8-ABE7-313BCD8E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2021-07-25T18:10:00Z</dcterms:created>
  <dcterms:modified xsi:type="dcterms:W3CDTF">2021-07-27T01:42:00Z</dcterms:modified>
</cp:coreProperties>
</file>